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337B" w14:textId="77777777" w:rsidR="001047C8" w:rsidRDefault="001047C8" w:rsidP="00DE169B">
      <w:pPr>
        <w:spacing w:line="276" w:lineRule="auto"/>
        <w:jc w:val="center"/>
        <w:rPr>
          <w:rFonts w:ascii="Arial" w:hAnsi="Arial" w:cs="Arial"/>
          <w:b/>
          <w:bCs/>
          <w:sz w:val="28"/>
          <w:szCs w:val="21"/>
          <w:lang w:val="de-DE"/>
        </w:rPr>
      </w:pPr>
    </w:p>
    <w:p w14:paraId="4B2A3C1B" w14:textId="2BBE9081" w:rsidR="007426B8" w:rsidRDefault="007426B8" w:rsidP="00DE169B">
      <w:pPr>
        <w:spacing w:line="276" w:lineRule="auto"/>
        <w:jc w:val="center"/>
        <w:rPr>
          <w:rFonts w:ascii="Arial" w:hAnsi="Arial" w:cs="Arial"/>
          <w:b/>
          <w:bCs/>
          <w:sz w:val="28"/>
          <w:szCs w:val="21"/>
          <w:lang w:val="de-DE"/>
        </w:rPr>
      </w:pPr>
      <w:r w:rsidRPr="00DE169B">
        <w:rPr>
          <w:rFonts w:ascii="Arial" w:hAnsi="Arial" w:cs="Arial"/>
          <w:b/>
          <w:bCs/>
          <w:sz w:val="28"/>
          <w:szCs w:val="21"/>
          <w:lang w:val="de-DE"/>
        </w:rPr>
        <w:t>Technics unterstützt d</w:t>
      </w:r>
      <w:r w:rsidR="00DE169B" w:rsidRPr="00DE169B">
        <w:rPr>
          <w:rFonts w:ascii="Arial" w:hAnsi="Arial" w:cs="Arial"/>
          <w:b/>
          <w:bCs/>
          <w:sz w:val="28"/>
          <w:szCs w:val="21"/>
          <w:lang w:val="de-DE"/>
        </w:rPr>
        <w:t xml:space="preserve">ie </w:t>
      </w:r>
      <w:r w:rsidR="00640FF3">
        <w:rPr>
          <w:rFonts w:ascii="Arial" w:hAnsi="Arial" w:cs="Arial"/>
          <w:b/>
          <w:bCs/>
          <w:sz w:val="28"/>
          <w:szCs w:val="21"/>
          <w:lang w:val="de-DE"/>
        </w:rPr>
        <w:t xml:space="preserve">Pariser </w:t>
      </w:r>
      <w:r w:rsidR="00DE169B" w:rsidRPr="00DE169B">
        <w:rPr>
          <w:rFonts w:ascii="Arial" w:hAnsi="Arial" w:cs="Arial"/>
          <w:b/>
          <w:bCs/>
          <w:sz w:val="28"/>
          <w:szCs w:val="21"/>
          <w:lang w:val="de-DE"/>
        </w:rPr>
        <w:t>Testveranstaltung</w:t>
      </w:r>
      <w:r w:rsidR="00E478FA">
        <w:rPr>
          <w:rFonts w:ascii="Arial" w:hAnsi="Arial" w:cs="Arial"/>
          <w:b/>
          <w:bCs/>
          <w:sz w:val="28"/>
          <w:szCs w:val="21"/>
          <w:lang w:val="de-DE"/>
        </w:rPr>
        <w:t xml:space="preserve"> für die </w:t>
      </w:r>
      <w:r w:rsidR="00483283">
        <w:rPr>
          <w:rFonts w:ascii="Arial" w:hAnsi="Arial" w:cs="Arial"/>
          <w:b/>
          <w:bCs/>
          <w:sz w:val="28"/>
          <w:szCs w:val="21"/>
          <w:lang w:val="de-DE"/>
        </w:rPr>
        <w:t>O</w:t>
      </w:r>
      <w:r w:rsidR="00E478FA">
        <w:rPr>
          <w:rFonts w:ascii="Arial" w:hAnsi="Arial" w:cs="Arial"/>
          <w:b/>
          <w:bCs/>
          <w:sz w:val="28"/>
          <w:szCs w:val="21"/>
          <w:lang w:val="de-DE"/>
        </w:rPr>
        <w:t>lympischen Spiele 2024</w:t>
      </w:r>
      <w:r w:rsidRPr="00DE169B">
        <w:rPr>
          <w:rFonts w:ascii="Arial" w:hAnsi="Arial" w:cs="Arial"/>
          <w:b/>
          <w:bCs/>
          <w:sz w:val="28"/>
          <w:szCs w:val="21"/>
          <w:lang w:val="de-DE"/>
        </w:rPr>
        <w:t xml:space="preserve"> mit dem offiziellen DJ-Plattenspieler SL-1210MK7</w:t>
      </w:r>
    </w:p>
    <w:p w14:paraId="4D87E935" w14:textId="09842598" w:rsidR="007A74A1" w:rsidRPr="007A74A1" w:rsidRDefault="007A74A1" w:rsidP="00E226E8">
      <w:pPr>
        <w:spacing w:line="360" w:lineRule="auto"/>
        <w:rPr>
          <w:rFonts w:asciiTheme="minorHAnsi" w:hAnsiTheme="minorHAnsi" w:cstheme="minorHAnsi"/>
          <w:b/>
          <w:color w:val="FF0000"/>
          <w:sz w:val="20"/>
          <w:lang w:val="de-DE" w:eastAsia="ja-JP"/>
        </w:rPr>
      </w:pPr>
    </w:p>
    <w:p w14:paraId="01C8DDB9" w14:textId="6638AF09" w:rsidR="00710BFB" w:rsidRDefault="00375D32" w:rsidP="00710BFB">
      <w:pPr>
        <w:spacing w:after="200" w:line="360" w:lineRule="auto"/>
        <w:ind w:rightChars="-50" w:right="-120"/>
        <w:jc w:val="both"/>
        <w:rPr>
          <w:rFonts w:ascii="Arial" w:eastAsia="MS PGothic" w:hAnsi="Arial" w:cs="Arial"/>
          <w:b/>
          <w:bCs/>
          <w:sz w:val="20"/>
          <w:lang w:val="de-DE"/>
        </w:rPr>
      </w:pPr>
      <w:r>
        <w:rPr>
          <w:rFonts w:ascii="Arial" w:eastAsia="MS PGothic" w:hAnsi="Arial"/>
          <w:b/>
          <w:bCs/>
          <w:iCs/>
          <w:sz w:val="20"/>
          <w:lang w:val="de-DE"/>
        </w:rPr>
        <w:t>Rotkreuz</w:t>
      </w:r>
      <w:r w:rsidR="00C850BF" w:rsidRPr="00AB2D00">
        <w:rPr>
          <w:rFonts w:ascii="Arial" w:eastAsia="MS PGothic" w:hAnsi="Arial"/>
          <w:b/>
          <w:bCs/>
          <w:iCs/>
          <w:sz w:val="20"/>
          <w:lang w:val="de-DE"/>
        </w:rPr>
        <w:t xml:space="preserve">, </w:t>
      </w:r>
      <w:r w:rsidR="00DD1BDC">
        <w:rPr>
          <w:rFonts w:ascii="Arial" w:eastAsia="MS PGothic" w:hAnsi="Arial"/>
          <w:b/>
          <w:bCs/>
          <w:iCs/>
          <w:sz w:val="20"/>
          <w:lang w:val="de-DE"/>
        </w:rPr>
        <w:t xml:space="preserve">September </w:t>
      </w:r>
      <w:r w:rsidR="00C850BF" w:rsidRPr="00AB2D00">
        <w:rPr>
          <w:rFonts w:ascii="Arial" w:eastAsia="MS PGothic" w:hAnsi="Arial"/>
          <w:b/>
          <w:bCs/>
          <w:iCs/>
          <w:sz w:val="20"/>
          <w:lang w:val="de-DE"/>
        </w:rPr>
        <w:t>2023</w:t>
      </w:r>
      <w:r w:rsidR="00AB2D00" w:rsidRPr="00AB2D00">
        <w:rPr>
          <w:rFonts w:ascii="Arial" w:eastAsia="MS PGothic" w:hAnsi="Arial"/>
          <w:b/>
          <w:bCs/>
          <w:iCs/>
          <w:sz w:val="20"/>
          <w:lang w:val="de-DE"/>
        </w:rPr>
        <w:t xml:space="preserve">: </w:t>
      </w:r>
      <w:r w:rsidR="007426B8" w:rsidRPr="00AB2D00">
        <w:rPr>
          <w:rFonts w:ascii="Arial" w:eastAsia="MS PGothic" w:hAnsi="Arial" w:cs="Arial"/>
          <w:b/>
          <w:bCs/>
          <w:sz w:val="20"/>
          <w:lang w:val="de-DE"/>
        </w:rPr>
        <w:t xml:space="preserve">Die Panasonic Corporation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gibt bekannt</w:t>
      </w:r>
      <w:r w:rsidR="007426B8" w:rsidRPr="00AB2D00">
        <w:rPr>
          <w:rFonts w:ascii="Arial" w:eastAsia="MS PGothic" w:hAnsi="Arial" w:cs="Arial"/>
          <w:b/>
          <w:bCs/>
          <w:sz w:val="20"/>
          <w:lang w:val="de-DE"/>
        </w:rPr>
        <w:t xml:space="preserve">, dass das Unternehmen am 27. August in der Champ-de-Mars-Arena in Paris, Frankreich, 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an der Veranstaltung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„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>Paris 2024 Operational Test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“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 für die Olympischen Spiele </w:t>
      </w:r>
      <w:r w:rsidR="00E226E8">
        <w:rPr>
          <w:rFonts w:ascii="Arial" w:eastAsia="MS PGothic" w:hAnsi="Arial" w:cs="Arial"/>
          <w:b/>
          <w:bCs/>
          <w:sz w:val="20"/>
          <w:lang w:val="de-DE"/>
        </w:rPr>
        <w:t xml:space="preserve">2024 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teilgenommen hat. Audioprodukte wie der Technics SL-1210MK7 Plattenspieler und der EAH-DJ1200 Kopfhörer wurden bei dem </w:t>
      </w:r>
      <w:r w:rsidR="00E478FA">
        <w:rPr>
          <w:rFonts w:ascii="Arial" w:eastAsia="MS PGothic" w:hAnsi="Arial" w:cs="Arial"/>
          <w:b/>
          <w:bCs/>
          <w:sz w:val="20"/>
          <w:lang w:val="de-DE"/>
        </w:rPr>
        <w:t>Test</w:t>
      </w:r>
      <w:r w:rsidR="00710BFB" w:rsidRPr="00710BFB">
        <w:rPr>
          <w:rFonts w:ascii="Arial" w:eastAsia="MS PGothic" w:hAnsi="Arial" w:cs="Arial"/>
          <w:b/>
          <w:bCs/>
          <w:sz w:val="20"/>
          <w:lang w:val="de-DE"/>
        </w:rPr>
        <w:t xml:space="preserve"> für das bahnbrechende Ereignis eingesetzt.</w:t>
      </w:r>
    </w:p>
    <w:p w14:paraId="79F08A7F" w14:textId="766640B8" w:rsidR="00B34CF3" w:rsidRPr="00AB2D00" w:rsidRDefault="00E226E8" w:rsidP="00710BFB">
      <w:pPr>
        <w:spacing w:after="200" w:line="360" w:lineRule="auto"/>
        <w:ind w:rightChars="-50" w:right="-120"/>
        <w:jc w:val="both"/>
        <w:rPr>
          <w:rFonts w:ascii="Arial" w:eastAsia="MS PGothic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Bei den</w:t>
      </w:r>
      <w:r w:rsidR="00B34CF3" w:rsidRPr="00AB2D00">
        <w:rPr>
          <w:rFonts w:ascii="Arial" w:hAnsi="Arial" w:cs="Arial"/>
          <w:sz w:val="20"/>
          <w:lang w:val="de-DE"/>
        </w:rPr>
        <w:t xml:space="preserve"> Olympischen Spiele </w:t>
      </w:r>
      <w:r w:rsidR="00710BFB">
        <w:rPr>
          <w:rFonts w:ascii="Arial" w:hAnsi="Arial" w:cs="Arial"/>
          <w:sz w:val="20"/>
          <w:lang w:val="de-DE"/>
        </w:rPr>
        <w:t xml:space="preserve">2024 </w:t>
      </w:r>
      <w:r w:rsidR="007A74A1">
        <w:rPr>
          <w:rFonts w:ascii="Arial" w:hAnsi="Arial" w:cs="Arial"/>
          <w:sz w:val="20"/>
          <w:lang w:val="de-DE"/>
        </w:rPr>
        <w:t xml:space="preserve">in </w:t>
      </w:r>
      <w:r w:rsidR="00B34CF3" w:rsidRPr="00AB2D00">
        <w:rPr>
          <w:rFonts w:ascii="Arial" w:hAnsi="Arial" w:cs="Arial"/>
          <w:sz w:val="20"/>
          <w:lang w:val="de-DE"/>
        </w:rPr>
        <w:t>Paris w</w:t>
      </w:r>
      <w:r w:rsidR="00710BFB">
        <w:rPr>
          <w:rFonts w:ascii="Arial" w:hAnsi="Arial" w:cs="Arial"/>
          <w:sz w:val="20"/>
          <w:lang w:val="de-DE"/>
        </w:rPr>
        <w:t>ird</w:t>
      </w:r>
      <w:r w:rsidR="00B34CF3" w:rsidRPr="00AB2D00">
        <w:rPr>
          <w:rFonts w:ascii="Arial" w:hAnsi="Arial" w:cs="Arial"/>
          <w:sz w:val="20"/>
          <w:lang w:val="de-DE"/>
        </w:rPr>
        <w:t xml:space="preserve"> </w:t>
      </w:r>
      <w:r w:rsidR="007A74A1">
        <w:rPr>
          <w:rFonts w:ascii="Arial" w:hAnsi="Arial" w:cs="Arial"/>
          <w:sz w:val="20"/>
          <w:lang w:val="de-DE"/>
        </w:rPr>
        <w:t>zum</w:t>
      </w:r>
      <w:r w:rsidR="00B34CF3" w:rsidRPr="00AB2D00">
        <w:rPr>
          <w:rFonts w:ascii="Arial" w:hAnsi="Arial" w:cs="Arial"/>
          <w:sz w:val="20"/>
          <w:lang w:val="de-DE"/>
        </w:rPr>
        <w:t xml:space="preserve"> erste</w:t>
      </w:r>
      <w:r w:rsidR="007A74A1">
        <w:rPr>
          <w:rFonts w:ascii="Arial" w:hAnsi="Arial" w:cs="Arial"/>
          <w:sz w:val="20"/>
          <w:lang w:val="de-DE"/>
        </w:rPr>
        <w:t>n</w:t>
      </w:r>
      <w:r w:rsidR="00B34CF3" w:rsidRPr="00AB2D00">
        <w:rPr>
          <w:rFonts w:ascii="Arial" w:hAnsi="Arial" w:cs="Arial"/>
          <w:sz w:val="20"/>
          <w:lang w:val="de-DE"/>
        </w:rPr>
        <w:t xml:space="preserve"> Mal in der Geschichte der </w:t>
      </w:r>
      <w:r w:rsidR="006C6BA4">
        <w:rPr>
          <w:rFonts w:ascii="Arial" w:hAnsi="Arial" w:cs="Arial"/>
          <w:sz w:val="20"/>
          <w:lang w:val="de-DE"/>
        </w:rPr>
        <w:t>Veranstaltung</w:t>
      </w:r>
      <w:r w:rsidR="00B34CF3" w:rsidRPr="00AB2D00">
        <w:rPr>
          <w:rFonts w:ascii="Arial" w:hAnsi="Arial" w:cs="Arial"/>
          <w:sz w:val="20"/>
          <w:lang w:val="de-DE"/>
        </w:rPr>
        <w:t xml:space="preserve"> Breakdance als Wettkampfsportart </w:t>
      </w:r>
      <w:r w:rsidR="00710BFB">
        <w:rPr>
          <w:rFonts w:ascii="Arial" w:hAnsi="Arial" w:cs="Arial"/>
          <w:sz w:val="20"/>
          <w:lang w:val="de-DE"/>
        </w:rPr>
        <w:t>aufgenommen</w:t>
      </w:r>
      <w:r w:rsidR="00B34CF3" w:rsidRPr="00AB2D00">
        <w:rPr>
          <w:rFonts w:ascii="Arial" w:hAnsi="Arial" w:cs="Arial"/>
          <w:sz w:val="20"/>
          <w:lang w:val="de-DE"/>
        </w:rPr>
        <w:t xml:space="preserve">. Breakdance ist ein Tanzwettbewerb, bei dem ein DJ improvisierte Musik spielt und die Jury Aspekte wie technische Fähigkeiten, Ausdruckskraft und Komposition bewertet. Technics wird den Breaking-Wettbewerb als offizieller </w:t>
      </w:r>
      <w:r>
        <w:rPr>
          <w:rFonts w:ascii="Arial" w:hAnsi="Arial" w:cs="Arial"/>
          <w:sz w:val="20"/>
          <w:lang w:val="de-DE"/>
        </w:rPr>
        <w:t>Partner</w:t>
      </w:r>
      <w:r w:rsidR="00B34CF3" w:rsidRPr="00AB2D00">
        <w:rPr>
          <w:rFonts w:ascii="Arial" w:hAnsi="Arial" w:cs="Arial"/>
          <w:sz w:val="20"/>
          <w:lang w:val="de-DE"/>
        </w:rPr>
        <w:t xml:space="preserve"> unterstützen, um den Wettbewerb mit Musik zu untermalen.</w:t>
      </w:r>
    </w:p>
    <w:p w14:paraId="5D287447" w14:textId="305B4D19" w:rsidR="00B34CF3" w:rsidRPr="00AB2D00" w:rsidRDefault="00B34CF3" w:rsidP="00AB2D00">
      <w:pPr>
        <w:spacing w:after="200" w:line="360" w:lineRule="auto"/>
        <w:jc w:val="both"/>
        <w:rPr>
          <w:rFonts w:ascii="Arial" w:eastAsia="MS PGothic" w:hAnsi="Arial" w:cs="Arial"/>
          <w:sz w:val="20"/>
          <w:lang w:val="de-DE"/>
        </w:rPr>
      </w:pPr>
      <w:r w:rsidRPr="00AB2D00">
        <w:rPr>
          <w:rFonts w:ascii="Arial" w:eastAsia="MS PGothic" w:hAnsi="Arial" w:cs="Arial"/>
          <w:sz w:val="20"/>
          <w:lang w:val="de-DE"/>
        </w:rPr>
        <w:t xml:space="preserve">Als TOP-Partner der Olympischen Spiele hat Panasonic mit dem Internationalen Olympischen Komitee (IOC) und dem Organisationskomitee für die Olympischen und Paralympischen Spiele </w:t>
      </w:r>
      <w:r w:rsidR="006C6BA4">
        <w:rPr>
          <w:rFonts w:ascii="Arial" w:eastAsia="MS PGothic" w:hAnsi="Arial" w:cs="Arial"/>
          <w:sz w:val="20"/>
          <w:lang w:val="de-DE"/>
        </w:rPr>
        <w:t xml:space="preserve">2024 in </w:t>
      </w:r>
      <w:r w:rsidRPr="00AB2D00">
        <w:rPr>
          <w:rFonts w:ascii="Arial" w:eastAsia="MS PGothic" w:hAnsi="Arial" w:cs="Arial"/>
          <w:sz w:val="20"/>
          <w:lang w:val="de-DE"/>
        </w:rPr>
        <w:t>Paris zusammengearbeitet, um den Betrieb der Geräte zu bestätigen. Das Unternehmen bereitet sich kontinuierlich auf die Unterstützung während der Spiele in Paris vor.</w:t>
      </w:r>
    </w:p>
    <w:p w14:paraId="45332D2E" w14:textId="08DF7186" w:rsidR="00155FC5" w:rsidRDefault="00B34CF3" w:rsidP="001047C8">
      <w:pPr>
        <w:spacing w:after="200" w:line="360" w:lineRule="auto"/>
        <w:jc w:val="both"/>
        <w:rPr>
          <w:rFonts w:ascii="Arial" w:eastAsia="MS PGothic" w:hAnsi="Arial" w:cs="Arial"/>
          <w:sz w:val="20"/>
          <w:lang w:val="de-DE"/>
        </w:rPr>
      </w:pPr>
      <w:r w:rsidRPr="00AB2D00">
        <w:rPr>
          <w:rFonts w:ascii="Arial" w:eastAsia="MS PGothic" w:hAnsi="Arial" w:cs="Arial"/>
          <w:sz w:val="20"/>
          <w:lang w:val="de-DE"/>
        </w:rPr>
        <w:t xml:space="preserve">Die Panasonic Gruppe unterstützt die Olympischen Spiele bereits seit über 30 Jahren. Bei den Olympischen Spielen in Paris wird </w:t>
      </w:r>
      <w:r w:rsidR="00E226E8">
        <w:rPr>
          <w:rFonts w:ascii="Arial" w:eastAsia="MS PGothic" w:hAnsi="Arial" w:cs="Arial"/>
          <w:sz w:val="20"/>
          <w:lang w:val="de-DE"/>
        </w:rPr>
        <w:t>Panasonic seine</w:t>
      </w:r>
      <w:r w:rsidRPr="00AB2D00">
        <w:rPr>
          <w:rFonts w:ascii="Arial" w:eastAsia="MS PGothic" w:hAnsi="Arial" w:cs="Arial"/>
          <w:sz w:val="20"/>
          <w:lang w:val="de-DE"/>
        </w:rPr>
        <w:t xml:space="preserve"> Unterstützung durch verschiedene Technologien, Produkte und Lösungen, wie Projektoren und Tonanlagen, fortsetzen</w:t>
      </w:r>
      <w:r w:rsidR="006C6BA4">
        <w:rPr>
          <w:rFonts w:ascii="Arial" w:eastAsia="MS PGothic" w:hAnsi="Arial" w:cs="Arial"/>
          <w:sz w:val="20"/>
          <w:lang w:val="de-DE"/>
        </w:rPr>
        <w:t>. Ziel ist es,</w:t>
      </w:r>
      <w:r w:rsidRPr="00AB2D00">
        <w:rPr>
          <w:rFonts w:ascii="Arial" w:eastAsia="MS PGothic" w:hAnsi="Arial" w:cs="Arial"/>
          <w:sz w:val="20"/>
          <w:lang w:val="de-DE"/>
        </w:rPr>
        <w:t xml:space="preserve"> die Leidenschaft und</w:t>
      </w:r>
      <w:r w:rsidR="006C6BA4">
        <w:rPr>
          <w:rFonts w:ascii="Arial" w:eastAsia="MS PGothic" w:hAnsi="Arial" w:cs="Arial"/>
          <w:sz w:val="20"/>
          <w:lang w:val="de-DE"/>
        </w:rPr>
        <w:t xml:space="preserve"> die</w:t>
      </w:r>
      <w:r w:rsidRPr="00AB2D00">
        <w:rPr>
          <w:rFonts w:ascii="Arial" w:eastAsia="MS PGothic" w:hAnsi="Arial" w:cs="Arial"/>
          <w:sz w:val="20"/>
          <w:lang w:val="de-DE"/>
        </w:rPr>
        <w:t xml:space="preserve"> Aufregung des </w:t>
      </w:r>
      <w:r w:rsidR="006C6BA4">
        <w:rPr>
          <w:rFonts w:ascii="Arial" w:eastAsia="MS PGothic" w:hAnsi="Arial" w:cs="Arial"/>
          <w:sz w:val="20"/>
          <w:lang w:val="de-DE"/>
        </w:rPr>
        <w:t xml:space="preserve">weltweit </w:t>
      </w:r>
      <w:r w:rsidRPr="00AB2D00">
        <w:rPr>
          <w:rFonts w:ascii="Arial" w:eastAsia="MS PGothic" w:hAnsi="Arial" w:cs="Arial"/>
          <w:sz w:val="20"/>
          <w:lang w:val="de-DE"/>
        </w:rPr>
        <w:t xml:space="preserve">größten Sportereignisses mit Menschen auf </w:t>
      </w:r>
      <w:r w:rsidR="006C6BA4">
        <w:rPr>
          <w:rFonts w:ascii="Arial" w:eastAsia="MS PGothic" w:hAnsi="Arial" w:cs="Arial"/>
          <w:sz w:val="20"/>
          <w:lang w:val="de-DE"/>
        </w:rPr>
        <w:t>allen Kontinenten</w:t>
      </w:r>
      <w:r w:rsidRPr="00AB2D00">
        <w:rPr>
          <w:rFonts w:ascii="Arial" w:eastAsia="MS PGothic" w:hAnsi="Arial" w:cs="Arial"/>
          <w:sz w:val="20"/>
          <w:lang w:val="de-DE"/>
        </w:rPr>
        <w:t xml:space="preserve"> zu teilen und einen Beitrag zur </w:t>
      </w:r>
      <w:r w:rsidR="007A74A1">
        <w:rPr>
          <w:rFonts w:ascii="Arial" w:eastAsia="MS PGothic" w:hAnsi="Arial" w:cs="Arial"/>
          <w:sz w:val="20"/>
          <w:lang w:val="de-DE"/>
        </w:rPr>
        <w:t>o</w:t>
      </w:r>
      <w:r w:rsidRPr="00AB2D00">
        <w:rPr>
          <w:rFonts w:ascii="Arial" w:eastAsia="MS PGothic" w:hAnsi="Arial" w:cs="Arial"/>
          <w:sz w:val="20"/>
          <w:lang w:val="de-DE"/>
        </w:rPr>
        <w:t>lympischen Bewegung zu leisten.</w:t>
      </w:r>
    </w:p>
    <w:p w14:paraId="3C919C60" w14:textId="04078843" w:rsidR="006B40EB" w:rsidRPr="007A74A1" w:rsidRDefault="00E478FA" w:rsidP="00906AF7">
      <w:pPr>
        <w:spacing w:after="200" w:line="360" w:lineRule="auto"/>
        <w:rPr>
          <w:rFonts w:ascii="Arial" w:eastAsia="MS PGothic" w:hAnsi="Arial" w:cs="Arial"/>
          <w:sz w:val="20"/>
          <w:lang w:val="de-DE"/>
        </w:rPr>
      </w:pPr>
      <w:r>
        <w:rPr>
          <w:rFonts w:ascii="Arial" w:eastAsia="MS PGothic" w:hAnsi="Arial" w:cs="Arial"/>
          <w:b/>
          <w:bCs/>
          <w:sz w:val="20"/>
          <w:lang w:val="de-DE"/>
        </w:rPr>
        <w:t>Weitere Informationen</w:t>
      </w:r>
      <w:r w:rsidR="00C850BF" w:rsidRPr="007A74A1">
        <w:rPr>
          <w:rFonts w:ascii="Arial" w:eastAsia="MS PGothic" w:hAnsi="Arial" w:cs="Arial"/>
          <w:b/>
          <w:bCs/>
          <w:sz w:val="20"/>
          <w:lang w:val="de-DE"/>
        </w:rPr>
        <w:t>:</w:t>
      </w:r>
      <w:r>
        <w:rPr>
          <w:rFonts w:ascii="Arial" w:eastAsia="MS PGothic" w:hAnsi="Arial" w:cs="Arial"/>
          <w:b/>
          <w:bCs/>
          <w:sz w:val="20"/>
          <w:lang w:val="de-DE"/>
        </w:rPr>
        <w:br/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Technics </w:t>
      </w:r>
      <w:r w:rsidR="00630CE9" w:rsidRPr="007A74A1">
        <w:rPr>
          <w:rFonts w:ascii="Arial" w:eastAsia="MS PGothic" w:hAnsi="Arial" w:cs="Arial"/>
          <w:sz w:val="20"/>
          <w:lang w:val="de-DE"/>
        </w:rPr>
        <w:t>Website</w:t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: </w:t>
      </w:r>
      <w:hyperlink r:id="rId11" w:history="1">
        <w:r w:rsidR="00C850BF" w:rsidRPr="007A74A1">
          <w:rPr>
            <w:rFonts w:ascii="Arial" w:eastAsia="Calibri" w:hAnsi="Arial" w:cs="Arial"/>
            <w:color w:val="0041C0"/>
            <w:sz w:val="20"/>
            <w:u w:val="single"/>
            <w:lang w:val="de-DE"/>
          </w:rPr>
          <w:t>https://jp.technics.com/</w:t>
        </w:r>
      </w:hyperlink>
      <w:r w:rsidR="00AB2D00" w:rsidRPr="007A74A1">
        <w:rPr>
          <w:rFonts w:ascii="Arial" w:eastAsia="MS PGothic" w:hAnsi="Arial" w:cs="Arial"/>
          <w:sz w:val="20"/>
          <w:lang w:val="de-DE"/>
        </w:rPr>
        <w:br/>
      </w:r>
      <w:r w:rsidR="00C850BF" w:rsidRPr="007A74A1">
        <w:rPr>
          <w:rFonts w:ascii="Arial" w:eastAsia="MS PGothic" w:hAnsi="Arial" w:cs="Arial"/>
          <w:sz w:val="20"/>
          <w:lang w:val="de-DE"/>
        </w:rPr>
        <w:t>Panasonic Olympi</w:t>
      </w:r>
      <w:r w:rsidR="00630CE9" w:rsidRPr="007A74A1">
        <w:rPr>
          <w:rFonts w:ascii="Arial" w:eastAsia="MS PGothic" w:hAnsi="Arial" w:cs="Arial"/>
          <w:sz w:val="20"/>
          <w:lang w:val="de-DE"/>
        </w:rPr>
        <w:t>a-Spezialseite</w:t>
      </w:r>
      <w:r w:rsidR="00C850BF" w:rsidRPr="007A74A1">
        <w:rPr>
          <w:rFonts w:ascii="Arial" w:eastAsia="MS PGothic" w:hAnsi="Arial" w:cs="Arial"/>
          <w:sz w:val="20"/>
          <w:lang w:val="de-DE"/>
        </w:rPr>
        <w:t xml:space="preserve">: </w:t>
      </w:r>
      <w:hyperlink r:id="rId12" w:history="1">
        <w:r w:rsidR="00C850BF" w:rsidRPr="007A74A1">
          <w:rPr>
            <w:rFonts w:ascii="Arial" w:eastAsia="Calibri" w:hAnsi="Arial" w:cs="Arial"/>
            <w:color w:val="0041C0"/>
            <w:sz w:val="20"/>
            <w:u w:val="single"/>
            <w:lang w:val="de-DE"/>
          </w:rPr>
          <w:t>http://panasonic.net/olympic/jp/</w:t>
        </w:r>
      </w:hyperlink>
    </w:p>
    <w:p w14:paraId="24B7AF02" w14:textId="2874BD1A" w:rsidR="00AB2D00" w:rsidRPr="006C6BA4" w:rsidRDefault="00630CE9" w:rsidP="00AB2D0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lang w:val="de-DE" w:eastAsia="ja-JP"/>
        </w:rPr>
      </w:pPr>
      <w:r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>Über</w:t>
      </w:r>
      <w:r w:rsidR="00ED57D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Technics</w:t>
      </w:r>
      <w:r w:rsidR="00AB2D0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>:</w:t>
      </w:r>
      <w:r w:rsidR="00ED57D0" w:rsidRPr="007A74A1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</w:t>
      </w:r>
      <w:r w:rsidR="00AB2D00" w:rsidRPr="007A74A1">
        <w:rPr>
          <w:rFonts w:ascii="Arial" w:hAnsi="Arial" w:cs="Arial"/>
          <w:sz w:val="20"/>
          <w:lang w:val="de-DE"/>
        </w:rPr>
        <w:t>Unter dem Markennamen Technics entwickelt und vertreibt die im japanischen Osaka ansässige Panasonic Corporation bereits seit 1965 hochwertige Audio- und HiFi-Produkte. Angetrieben von ständigem Streben nach Innovation und dem hohen eigenen Qualitätsanspruch im Audiosektor wurden seitdem zahllose HiFi-Komponenten entwickelt, von denen viele sogar einen regelrechten Kultstatus unter HiFi-Liebhabern erreicht haben.</w:t>
      </w:r>
    </w:p>
    <w:p w14:paraId="1CC39FD7" w14:textId="0C6D15D1" w:rsidR="00ED57D0" w:rsidRPr="006C6BA4" w:rsidRDefault="00ED57D0" w:rsidP="00AB2D00">
      <w:p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lang w:val="de-DE"/>
        </w:rPr>
      </w:pPr>
    </w:p>
    <w:p w14:paraId="01F33A0D" w14:textId="6AA74388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 xml:space="preserve">Diese und weitere Technics Pressemitteilungen sowie druckfähiges Bildmaterial können Sie unter </w:t>
      </w:r>
      <w:hyperlink r:id="rId13" w:history="1">
        <w:r w:rsidR="00EE6785" w:rsidRPr="00EE6785">
          <w:rPr>
            <w:rStyle w:val="Hyperlink"/>
            <w:rFonts w:ascii="Arial" w:hAnsi="Arial" w:cs="Arial"/>
            <w:sz w:val="20"/>
            <w:lang w:val="de-DE" w:bidi="en-US"/>
          </w:rPr>
          <w:t>https://www.panasonic.com/ch/de/corporate/presse.html</w:t>
        </w:r>
      </w:hyperlink>
      <w:r w:rsidR="00EE6785" w:rsidRPr="00EE6785">
        <w:rPr>
          <w:rFonts w:ascii="Arial" w:hAnsi="Arial" w:cs="Arial"/>
          <w:sz w:val="20"/>
          <w:lang w:val="de-DE" w:bidi="en-US"/>
        </w:rPr>
        <w:t xml:space="preserve"> </w:t>
      </w:r>
      <w:r w:rsidRPr="00AB2D00">
        <w:rPr>
          <w:rFonts w:ascii="Arial" w:hAnsi="Arial" w:cs="Arial"/>
          <w:sz w:val="20"/>
          <w:lang w:val="de-DE"/>
        </w:rPr>
        <w:t>herunterladen.</w:t>
      </w:r>
    </w:p>
    <w:p w14:paraId="6B06A637" w14:textId="77777777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</w:p>
    <w:p w14:paraId="79236D3D" w14:textId="77777777" w:rsidR="00AB2D00" w:rsidRPr="00AB2D00" w:rsidRDefault="00AB2D00" w:rsidP="00AB2D00">
      <w:pPr>
        <w:spacing w:line="360" w:lineRule="auto"/>
        <w:jc w:val="both"/>
        <w:rPr>
          <w:rFonts w:ascii="Arial" w:hAnsi="Arial" w:cs="Arial"/>
          <w:sz w:val="20"/>
          <w:lang w:val="de-DE" w:bidi="en-US"/>
        </w:rPr>
      </w:pPr>
      <w:r w:rsidRPr="00AB2D00">
        <w:rPr>
          <w:rFonts w:ascii="Arial" w:hAnsi="Arial" w:cs="Arial"/>
          <w:sz w:val="20"/>
          <w:lang w:val="de-DE" w:bidi="en-US"/>
        </w:rPr>
        <w:t xml:space="preserve">Weitere Informationen zu Technics gibt es außerdem im Internet unter </w:t>
      </w:r>
      <w:hyperlink r:id="rId14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AB2D00">
        <w:rPr>
          <w:rFonts w:ascii="Arial" w:hAnsi="Arial" w:cs="Arial"/>
          <w:sz w:val="20"/>
          <w:lang w:val="de-DE" w:bidi="en-US"/>
        </w:rPr>
        <w:t xml:space="preserve">, auf </w:t>
      </w:r>
      <w:hyperlink r:id="rId15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AB2D00">
        <w:rPr>
          <w:rFonts w:ascii="Arial" w:hAnsi="Arial" w:cs="Arial"/>
          <w:sz w:val="20"/>
          <w:lang w:val="de-DE" w:bidi="en-US"/>
        </w:rPr>
        <w:t xml:space="preserve">, auf Twitter via @technics sowie unter </w:t>
      </w:r>
      <w:hyperlink r:id="rId16" w:history="1">
        <w:r w:rsidRPr="00AB2D00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AB2D00">
        <w:rPr>
          <w:rFonts w:ascii="Arial" w:hAnsi="Arial" w:cs="Arial"/>
          <w:sz w:val="20"/>
          <w:lang w:val="de-DE" w:bidi="en-US"/>
        </w:rPr>
        <w:t>.</w:t>
      </w:r>
    </w:p>
    <w:p w14:paraId="5F22A53C" w14:textId="77777777" w:rsidR="00AB2D00" w:rsidRPr="00AB2D00" w:rsidRDefault="00AB2D00" w:rsidP="00AB2D00">
      <w:pPr>
        <w:rPr>
          <w:rFonts w:ascii="Arial" w:hAnsi="Arial" w:cs="Arial"/>
          <w:sz w:val="20"/>
          <w:lang w:val="de-DE" w:bidi="en-US"/>
        </w:rPr>
      </w:pPr>
    </w:p>
    <w:p w14:paraId="4F29D42D" w14:textId="77777777" w:rsidR="00AB2D00" w:rsidRPr="00AB2D00" w:rsidRDefault="00AB2D00" w:rsidP="00AB2D00">
      <w:pPr>
        <w:rPr>
          <w:rFonts w:ascii="Arial" w:hAnsi="Arial" w:cs="Arial"/>
          <w:sz w:val="20"/>
          <w:lang w:val="de-DE" w:bidi="en-US"/>
        </w:rPr>
      </w:pPr>
    </w:p>
    <w:p w14:paraId="12BD92F9" w14:textId="77777777" w:rsidR="00AB2D00" w:rsidRPr="00AB2D00" w:rsidRDefault="00AB2D00" w:rsidP="00906AF7">
      <w:pPr>
        <w:rPr>
          <w:rFonts w:ascii="Arial" w:hAnsi="Arial" w:cs="Arial"/>
          <w:b/>
          <w:bCs/>
          <w:sz w:val="20"/>
          <w:lang w:val="de-DE"/>
        </w:rPr>
      </w:pPr>
      <w:r w:rsidRPr="00AB2D00">
        <w:rPr>
          <w:rFonts w:ascii="Arial" w:hAnsi="Arial" w:cs="Arial"/>
          <w:b/>
          <w:bCs/>
          <w:sz w:val="20"/>
          <w:lang w:val="de-DE"/>
        </w:rPr>
        <w:t>Weitere Informationen:</w:t>
      </w:r>
    </w:p>
    <w:p w14:paraId="0DBC1F05" w14:textId="390A82F3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  <w:r w:rsidRPr="00AB2D00">
        <w:rPr>
          <w:rFonts w:ascii="Arial" w:hAnsi="Arial" w:cs="Arial"/>
          <w:sz w:val="20"/>
          <w:lang w:val="de-DE"/>
        </w:rPr>
        <w:t xml:space="preserve">Panasonic </w:t>
      </w:r>
      <w:r w:rsidR="00375D32">
        <w:rPr>
          <w:rFonts w:ascii="Arial" w:hAnsi="Arial" w:cs="Arial"/>
          <w:sz w:val="20"/>
          <w:lang w:val="de-DE"/>
        </w:rPr>
        <w:t>Schweiz</w:t>
      </w:r>
    </w:p>
    <w:p w14:paraId="04FEBE04" w14:textId="51B13FF4" w:rsidR="00AB2D00" w:rsidRPr="00AB2D00" w:rsidRDefault="00375D32" w:rsidP="00906A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E</w:t>
      </w:r>
      <w:r w:rsidR="00AB2D00" w:rsidRPr="00AB2D00">
        <w:rPr>
          <w:rFonts w:ascii="Arial" w:hAnsi="Arial" w:cs="Arial"/>
          <w:sz w:val="20"/>
          <w:lang w:val="de-DE"/>
        </w:rPr>
        <w:t>ine Division der Panasonic Marketing Europe GmbH</w:t>
      </w:r>
    </w:p>
    <w:p w14:paraId="3BCC3F99" w14:textId="68D5A7F0" w:rsidR="00AB2D00" w:rsidRPr="00AB2D00" w:rsidRDefault="00375D32" w:rsidP="00906AF7">
      <w:pPr>
        <w:rPr>
          <w:rFonts w:ascii="Arial" w:hAnsi="Arial" w:cs="Arial"/>
          <w:sz w:val="20"/>
          <w:lang w:val="de-DE"/>
        </w:rPr>
      </w:pPr>
      <w:proofErr w:type="spellStart"/>
      <w:r>
        <w:rPr>
          <w:rFonts w:ascii="Arial" w:hAnsi="Arial" w:cs="Arial"/>
          <w:sz w:val="20"/>
          <w:lang w:val="de-DE"/>
        </w:rPr>
        <w:t>Grundstrasse</w:t>
      </w:r>
      <w:proofErr w:type="spellEnd"/>
      <w:r>
        <w:rPr>
          <w:rFonts w:ascii="Arial" w:hAnsi="Arial" w:cs="Arial"/>
          <w:sz w:val="20"/>
          <w:lang w:val="de-DE"/>
        </w:rPr>
        <w:t xml:space="preserve"> 12</w:t>
      </w:r>
    </w:p>
    <w:p w14:paraId="25B0A780" w14:textId="1F161FAC" w:rsidR="00AB2D00" w:rsidRPr="00AB2D00" w:rsidRDefault="00375D32" w:rsidP="00906AF7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6343 Rotkreuz</w:t>
      </w:r>
    </w:p>
    <w:p w14:paraId="0516A7F4" w14:textId="77777777" w:rsidR="00AB2D00" w:rsidRPr="00AB2D00" w:rsidRDefault="00AB2D00" w:rsidP="00906AF7">
      <w:pPr>
        <w:rPr>
          <w:rFonts w:ascii="Arial" w:hAnsi="Arial" w:cs="Arial"/>
          <w:sz w:val="20"/>
          <w:lang w:val="de-DE"/>
        </w:rPr>
      </w:pPr>
    </w:p>
    <w:p w14:paraId="5135F5EF" w14:textId="5626636B" w:rsidR="00AB2D00" w:rsidRPr="00AB2D00" w:rsidRDefault="00AB2D00" w:rsidP="00906AF7">
      <w:pPr>
        <w:rPr>
          <w:rFonts w:ascii="Arial" w:hAnsi="Arial" w:cs="Arial"/>
          <w:b/>
          <w:bCs/>
          <w:sz w:val="20"/>
          <w:lang w:val="de-DE" w:bidi="en-US"/>
        </w:rPr>
      </w:pPr>
      <w:r w:rsidRPr="00AB2D00">
        <w:rPr>
          <w:rFonts w:ascii="Arial" w:hAnsi="Arial" w:cs="Arial"/>
          <w:b/>
          <w:bCs/>
          <w:sz w:val="20"/>
          <w:lang w:val="de-DE"/>
        </w:rPr>
        <w:t>Ansprechpartner für Presseanfragen:</w:t>
      </w:r>
      <w:r w:rsidRPr="00AB2D00">
        <w:rPr>
          <w:rFonts w:ascii="Arial" w:hAnsi="Arial" w:cs="Arial"/>
          <w:sz w:val="20"/>
          <w:lang w:val="de-DE"/>
        </w:rPr>
        <w:br/>
        <w:t>Panasonic Pressebüro</w:t>
      </w:r>
      <w:r w:rsidRPr="00AB2D00">
        <w:rPr>
          <w:rFonts w:ascii="Arial" w:hAnsi="Arial" w:cs="Arial"/>
          <w:sz w:val="20"/>
          <w:lang w:val="de-DE"/>
        </w:rPr>
        <w:br/>
        <w:t xml:space="preserve">E-Mail: </w:t>
      </w:r>
      <w:hyperlink r:id="rId17" w:history="1">
        <w:r w:rsidRPr="00AB2D00">
          <w:rPr>
            <w:rStyle w:val="Hyperlink"/>
            <w:rFonts w:ascii="Arial" w:hAnsi="Arial" w:cs="Arial"/>
            <w:sz w:val="20"/>
            <w:lang w:val="de-DE"/>
          </w:rPr>
          <w:t>panasonic-pr@jdb.de</w:t>
        </w:r>
      </w:hyperlink>
    </w:p>
    <w:p w14:paraId="47A3125C" w14:textId="77777777" w:rsidR="00BD71AF" w:rsidRPr="00AB2D00" w:rsidRDefault="00BD71AF" w:rsidP="00906AF7">
      <w:pPr>
        <w:jc w:val="both"/>
        <w:rPr>
          <w:rFonts w:asciiTheme="minorHAnsi" w:hAnsiTheme="minorHAnsi" w:cstheme="minorHAnsi"/>
          <w:color w:val="7F7F7F" w:themeColor="text1" w:themeTint="80"/>
          <w:szCs w:val="24"/>
          <w:lang w:val="de-DE"/>
        </w:rPr>
      </w:pPr>
    </w:p>
    <w:p w14:paraId="2171BB18" w14:textId="7586F363" w:rsidR="00D77DD8" w:rsidRPr="00AB2D00" w:rsidRDefault="00D77DD8" w:rsidP="00B44EC5">
      <w:pPr>
        <w:spacing w:line="276" w:lineRule="auto"/>
        <w:rPr>
          <w:rFonts w:ascii="Yu Gothic" w:eastAsia="Yu Gothic" w:hAnsi="Yu Gothic" w:cs="Arial"/>
          <w:color w:val="262626" w:themeColor="text1" w:themeTint="D9"/>
          <w:sz w:val="21"/>
          <w:szCs w:val="21"/>
          <w:lang w:val="de-DE" w:eastAsia="ja-JP"/>
        </w:rPr>
      </w:pPr>
    </w:p>
    <w:sectPr w:rsidR="00D77DD8" w:rsidRPr="00AB2D00" w:rsidSect="001047C8">
      <w:headerReference w:type="default" r:id="rId18"/>
      <w:pgSz w:w="11900" w:h="16840" w:code="9"/>
      <w:pgMar w:top="1440" w:right="1080" w:bottom="1440" w:left="1080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17AF" w14:textId="77777777" w:rsidR="003B3DAC" w:rsidRDefault="003B3DAC">
      <w:r>
        <w:separator/>
      </w:r>
    </w:p>
  </w:endnote>
  <w:endnote w:type="continuationSeparator" w:id="0">
    <w:p w14:paraId="30295F77" w14:textId="77777777" w:rsidR="003B3DAC" w:rsidRDefault="003B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3BBD" w14:textId="77777777" w:rsidR="003B3DAC" w:rsidRDefault="003B3DAC">
      <w:r>
        <w:separator/>
      </w:r>
    </w:p>
  </w:footnote>
  <w:footnote w:type="continuationSeparator" w:id="0">
    <w:p w14:paraId="377C6C24" w14:textId="77777777" w:rsidR="003B3DAC" w:rsidRDefault="003B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34A2FD22" w:rsidR="00817991" w:rsidRDefault="00164E02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A5C53" wp14:editId="38E88402">
              <wp:simplePos x="0" y="0"/>
              <wp:positionH relativeFrom="column">
                <wp:posOffset>-924339</wp:posOffset>
              </wp:positionH>
              <wp:positionV relativeFrom="paragraph">
                <wp:posOffset>-2013916</wp:posOffset>
              </wp:positionV>
              <wp:extent cx="7784867" cy="12332473"/>
              <wp:effectExtent l="0" t="0" r="63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867" cy="1233247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5000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521328" id="正方形/長方形 5" o:spid="_x0000_s1026" style="position:absolute;margin-left:-72.8pt;margin-top:-158.6pt;width:613pt;height:9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" fillcolor="#d8d8d8 [2732]" stroked="f" strokeweight="2pt">
              <v:fill color2="white [3212]" rotate="t" angle="90" colors="0 #d9d9d9;.5 #f2f2f2;1 white" focus="100%" type="gradient"/>
            </v:rect>
          </w:pict>
        </mc:Fallback>
      </mc:AlternateContent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61312" behindDoc="0" locked="0" layoutInCell="1" allowOverlap="1" wp14:anchorId="3AC51A17" wp14:editId="754D10CF">
          <wp:simplePos x="0" y="0"/>
          <wp:positionH relativeFrom="column">
            <wp:posOffset>3820350</wp:posOffset>
          </wp:positionH>
          <wp:positionV relativeFrom="paragraph">
            <wp:posOffset>128842</wp:posOffset>
          </wp:positionV>
          <wp:extent cx="2446702" cy="54635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1236" cy="5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inline distT="0" distB="0" distL="0" distR="0" wp14:anchorId="1976834B" wp14:editId="7B2A4A0E">
          <wp:extent cx="3009900" cy="673100"/>
          <wp:effectExtent l="0" t="0" r="0" b="0"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アートボード 8@4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09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F36"/>
    <w:multiLevelType w:val="hybridMultilevel"/>
    <w:tmpl w:val="1E30780C"/>
    <w:lvl w:ilvl="0" w:tplc="4CB64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A85D46"/>
    <w:multiLevelType w:val="hybridMultilevel"/>
    <w:tmpl w:val="179C193C"/>
    <w:lvl w:ilvl="0" w:tplc="AF643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47425">
    <w:abstractNumId w:val="21"/>
  </w:num>
  <w:num w:numId="2" w16cid:durableId="756905128">
    <w:abstractNumId w:val="19"/>
  </w:num>
  <w:num w:numId="3" w16cid:durableId="897208146">
    <w:abstractNumId w:val="11"/>
  </w:num>
  <w:num w:numId="4" w16cid:durableId="299269857">
    <w:abstractNumId w:val="16"/>
  </w:num>
  <w:num w:numId="5" w16cid:durableId="59913253">
    <w:abstractNumId w:val="22"/>
  </w:num>
  <w:num w:numId="6" w16cid:durableId="1753315128">
    <w:abstractNumId w:val="18"/>
  </w:num>
  <w:num w:numId="7" w16cid:durableId="738400371">
    <w:abstractNumId w:val="5"/>
  </w:num>
  <w:num w:numId="8" w16cid:durableId="67851191">
    <w:abstractNumId w:val="3"/>
  </w:num>
  <w:num w:numId="9" w16cid:durableId="17114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31">
    <w:abstractNumId w:val="32"/>
  </w:num>
  <w:num w:numId="11" w16cid:durableId="2049915861">
    <w:abstractNumId w:val="29"/>
  </w:num>
  <w:num w:numId="12" w16cid:durableId="1253122102">
    <w:abstractNumId w:val="17"/>
  </w:num>
  <w:num w:numId="13" w16cid:durableId="586571368">
    <w:abstractNumId w:val="2"/>
  </w:num>
  <w:num w:numId="14" w16cid:durableId="1269464935">
    <w:abstractNumId w:val="12"/>
  </w:num>
  <w:num w:numId="15" w16cid:durableId="1362512762">
    <w:abstractNumId w:val="7"/>
  </w:num>
  <w:num w:numId="16" w16cid:durableId="462843247">
    <w:abstractNumId w:val="20"/>
  </w:num>
  <w:num w:numId="17" w16cid:durableId="1811170182">
    <w:abstractNumId w:val="1"/>
  </w:num>
  <w:num w:numId="18" w16cid:durableId="527917666">
    <w:abstractNumId w:val="26"/>
  </w:num>
  <w:num w:numId="19" w16cid:durableId="1605072880">
    <w:abstractNumId w:val="27"/>
  </w:num>
  <w:num w:numId="20" w16cid:durableId="1462118347">
    <w:abstractNumId w:val="8"/>
  </w:num>
  <w:num w:numId="21" w16cid:durableId="2064909972">
    <w:abstractNumId w:val="10"/>
  </w:num>
  <w:num w:numId="22" w16cid:durableId="596251661">
    <w:abstractNumId w:val="15"/>
  </w:num>
  <w:num w:numId="23" w16cid:durableId="1955861278">
    <w:abstractNumId w:val="0"/>
  </w:num>
  <w:num w:numId="24" w16cid:durableId="102654437">
    <w:abstractNumId w:val="30"/>
  </w:num>
  <w:num w:numId="25" w16cid:durableId="1816214377">
    <w:abstractNumId w:val="14"/>
  </w:num>
  <w:num w:numId="26" w16cid:durableId="55780929">
    <w:abstractNumId w:val="31"/>
  </w:num>
  <w:num w:numId="27" w16cid:durableId="610821507">
    <w:abstractNumId w:val="28"/>
  </w:num>
  <w:num w:numId="28" w16cid:durableId="492719865">
    <w:abstractNumId w:val="9"/>
  </w:num>
  <w:num w:numId="29" w16cid:durableId="1208571574">
    <w:abstractNumId w:val="25"/>
  </w:num>
  <w:num w:numId="30" w16cid:durableId="373115802">
    <w:abstractNumId w:val="4"/>
  </w:num>
  <w:num w:numId="31" w16cid:durableId="218398400">
    <w:abstractNumId w:val="6"/>
  </w:num>
  <w:num w:numId="32" w16cid:durableId="1053894100">
    <w:abstractNumId w:val="23"/>
  </w:num>
  <w:num w:numId="33" w16cid:durableId="1124538851">
    <w:abstractNumId w:val="24"/>
  </w:num>
  <w:num w:numId="34" w16cid:durableId="108474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020"/>
    <w:rsid w:val="0000373C"/>
    <w:rsid w:val="00006BDD"/>
    <w:rsid w:val="0001021B"/>
    <w:rsid w:val="00011986"/>
    <w:rsid w:val="00012339"/>
    <w:rsid w:val="0001399C"/>
    <w:rsid w:val="00015110"/>
    <w:rsid w:val="00016153"/>
    <w:rsid w:val="00022946"/>
    <w:rsid w:val="000330CA"/>
    <w:rsid w:val="00033ADA"/>
    <w:rsid w:val="000448F4"/>
    <w:rsid w:val="00046E6B"/>
    <w:rsid w:val="00060642"/>
    <w:rsid w:val="00061F89"/>
    <w:rsid w:val="0006306F"/>
    <w:rsid w:val="000676AB"/>
    <w:rsid w:val="00071BE3"/>
    <w:rsid w:val="00073C3A"/>
    <w:rsid w:val="00076C4B"/>
    <w:rsid w:val="00076DFD"/>
    <w:rsid w:val="000917FD"/>
    <w:rsid w:val="00093E45"/>
    <w:rsid w:val="0009682B"/>
    <w:rsid w:val="000A23DA"/>
    <w:rsid w:val="000A3A90"/>
    <w:rsid w:val="000B2F9F"/>
    <w:rsid w:val="000B32AC"/>
    <w:rsid w:val="000B5043"/>
    <w:rsid w:val="000B5433"/>
    <w:rsid w:val="000C1ABC"/>
    <w:rsid w:val="000D32EB"/>
    <w:rsid w:val="000D7193"/>
    <w:rsid w:val="000E3580"/>
    <w:rsid w:val="000F22B0"/>
    <w:rsid w:val="000F3ED4"/>
    <w:rsid w:val="000F6007"/>
    <w:rsid w:val="001028AF"/>
    <w:rsid w:val="00104356"/>
    <w:rsid w:val="001047C8"/>
    <w:rsid w:val="00106B39"/>
    <w:rsid w:val="00106DA2"/>
    <w:rsid w:val="00107F37"/>
    <w:rsid w:val="001118CA"/>
    <w:rsid w:val="00123182"/>
    <w:rsid w:val="00125AAC"/>
    <w:rsid w:val="001325CE"/>
    <w:rsid w:val="00133854"/>
    <w:rsid w:val="001373FD"/>
    <w:rsid w:val="00144DEC"/>
    <w:rsid w:val="001502E4"/>
    <w:rsid w:val="00155FC5"/>
    <w:rsid w:val="00162F89"/>
    <w:rsid w:val="00164E02"/>
    <w:rsid w:val="0016618D"/>
    <w:rsid w:val="001718DB"/>
    <w:rsid w:val="001751E7"/>
    <w:rsid w:val="00175A54"/>
    <w:rsid w:val="001802CC"/>
    <w:rsid w:val="00185D66"/>
    <w:rsid w:val="0019201B"/>
    <w:rsid w:val="00192027"/>
    <w:rsid w:val="001A03E5"/>
    <w:rsid w:val="001A2AD8"/>
    <w:rsid w:val="001A3AC4"/>
    <w:rsid w:val="001B3CAF"/>
    <w:rsid w:val="001D0D3C"/>
    <w:rsid w:val="001E131B"/>
    <w:rsid w:val="001F028B"/>
    <w:rsid w:val="001F22B7"/>
    <w:rsid w:val="001F28DB"/>
    <w:rsid w:val="001F2DCA"/>
    <w:rsid w:val="001F3F37"/>
    <w:rsid w:val="001F4E92"/>
    <w:rsid w:val="002029AC"/>
    <w:rsid w:val="00204EA1"/>
    <w:rsid w:val="00207501"/>
    <w:rsid w:val="00211637"/>
    <w:rsid w:val="00213A3D"/>
    <w:rsid w:val="00213BD0"/>
    <w:rsid w:val="00214118"/>
    <w:rsid w:val="002142B6"/>
    <w:rsid w:val="00217B94"/>
    <w:rsid w:val="00217F0E"/>
    <w:rsid w:val="002210F2"/>
    <w:rsid w:val="00221236"/>
    <w:rsid w:val="002225F1"/>
    <w:rsid w:val="00227405"/>
    <w:rsid w:val="00232BEB"/>
    <w:rsid w:val="00232F5F"/>
    <w:rsid w:val="002349FE"/>
    <w:rsid w:val="00237CE0"/>
    <w:rsid w:val="00243C28"/>
    <w:rsid w:val="0025100F"/>
    <w:rsid w:val="00255683"/>
    <w:rsid w:val="00257245"/>
    <w:rsid w:val="00262105"/>
    <w:rsid w:val="00266F03"/>
    <w:rsid w:val="00266F87"/>
    <w:rsid w:val="00274E95"/>
    <w:rsid w:val="00280A41"/>
    <w:rsid w:val="0028124D"/>
    <w:rsid w:val="002816DC"/>
    <w:rsid w:val="0028493F"/>
    <w:rsid w:val="00291595"/>
    <w:rsid w:val="00296336"/>
    <w:rsid w:val="00296AA0"/>
    <w:rsid w:val="002A61E4"/>
    <w:rsid w:val="002B311D"/>
    <w:rsid w:val="002B526E"/>
    <w:rsid w:val="002B6050"/>
    <w:rsid w:val="002C2CD4"/>
    <w:rsid w:val="002C41E0"/>
    <w:rsid w:val="002C542F"/>
    <w:rsid w:val="002D19C9"/>
    <w:rsid w:val="002D1CBD"/>
    <w:rsid w:val="002D599D"/>
    <w:rsid w:val="002E69F4"/>
    <w:rsid w:val="002F0CFA"/>
    <w:rsid w:val="002F220C"/>
    <w:rsid w:val="00306541"/>
    <w:rsid w:val="003127A9"/>
    <w:rsid w:val="003431EB"/>
    <w:rsid w:val="003518BE"/>
    <w:rsid w:val="003634C9"/>
    <w:rsid w:val="00364517"/>
    <w:rsid w:val="00367E55"/>
    <w:rsid w:val="00375D32"/>
    <w:rsid w:val="00382F3F"/>
    <w:rsid w:val="00383CCF"/>
    <w:rsid w:val="003853FE"/>
    <w:rsid w:val="00390303"/>
    <w:rsid w:val="00392C3B"/>
    <w:rsid w:val="00396C18"/>
    <w:rsid w:val="003A07E1"/>
    <w:rsid w:val="003A53AF"/>
    <w:rsid w:val="003A638A"/>
    <w:rsid w:val="003A6B31"/>
    <w:rsid w:val="003B18CD"/>
    <w:rsid w:val="003B3DAC"/>
    <w:rsid w:val="003C02E9"/>
    <w:rsid w:val="003C328F"/>
    <w:rsid w:val="003D1834"/>
    <w:rsid w:val="003D59C3"/>
    <w:rsid w:val="003E4E1B"/>
    <w:rsid w:val="003E5CF5"/>
    <w:rsid w:val="003E7C8C"/>
    <w:rsid w:val="003E7E49"/>
    <w:rsid w:val="003F62E1"/>
    <w:rsid w:val="003F6B1D"/>
    <w:rsid w:val="003F7DDF"/>
    <w:rsid w:val="00401963"/>
    <w:rsid w:val="00404569"/>
    <w:rsid w:val="0040698F"/>
    <w:rsid w:val="004102DB"/>
    <w:rsid w:val="0042583D"/>
    <w:rsid w:val="00426623"/>
    <w:rsid w:val="004279CD"/>
    <w:rsid w:val="00442856"/>
    <w:rsid w:val="004455E9"/>
    <w:rsid w:val="004603EE"/>
    <w:rsid w:val="00460A8E"/>
    <w:rsid w:val="00464ED3"/>
    <w:rsid w:val="00466583"/>
    <w:rsid w:val="00467CEA"/>
    <w:rsid w:val="004700F3"/>
    <w:rsid w:val="0047107A"/>
    <w:rsid w:val="004726EA"/>
    <w:rsid w:val="004738EF"/>
    <w:rsid w:val="00474FAD"/>
    <w:rsid w:val="00477869"/>
    <w:rsid w:val="00483283"/>
    <w:rsid w:val="00495319"/>
    <w:rsid w:val="004A2ABE"/>
    <w:rsid w:val="004B718F"/>
    <w:rsid w:val="004C1E19"/>
    <w:rsid w:val="004C283F"/>
    <w:rsid w:val="004C57EE"/>
    <w:rsid w:val="004E25C6"/>
    <w:rsid w:val="004E3FEE"/>
    <w:rsid w:val="004F065C"/>
    <w:rsid w:val="004F4DD8"/>
    <w:rsid w:val="005005B0"/>
    <w:rsid w:val="005008B5"/>
    <w:rsid w:val="00503C4D"/>
    <w:rsid w:val="005040A3"/>
    <w:rsid w:val="0050731C"/>
    <w:rsid w:val="00523313"/>
    <w:rsid w:val="00533E40"/>
    <w:rsid w:val="00540D85"/>
    <w:rsid w:val="00541CC4"/>
    <w:rsid w:val="00545930"/>
    <w:rsid w:val="00547768"/>
    <w:rsid w:val="00547F0E"/>
    <w:rsid w:val="00563F86"/>
    <w:rsid w:val="0057127B"/>
    <w:rsid w:val="00581EA0"/>
    <w:rsid w:val="005848A4"/>
    <w:rsid w:val="00587254"/>
    <w:rsid w:val="005877B4"/>
    <w:rsid w:val="005933EA"/>
    <w:rsid w:val="00595F96"/>
    <w:rsid w:val="0059720D"/>
    <w:rsid w:val="005A6629"/>
    <w:rsid w:val="005B10D2"/>
    <w:rsid w:val="005B5D96"/>
    <w:rsid w:val="005B7C5C"/>
    <w:rsid w:val="005D023F"/>
    <w:rsid w:val="005D232E"/>
    <w:rsid w:val="005D3162"/>
    <w:rsid w:val="005E1FCE"/>
    <w:rsid w:val="005E6A23"/>
    <w:rsid w:val="005F1C64"/>
    <w:rsid w:val="005F34B8"/>
    <w:rsid w:val="00611008"/>
    <w:rsid w:val="00611103"/>
    <w:rsid w:val="006122AF"/>
    <w:rsid w:val="00615F4E"/>
    <w:rsid w:val="006209F0"/>
    <w:rsid w:val="006305CE"/>
    <w:rsid w:val="00630CE9"/>
    <w:rsid w:val="00633B57"/>
    <w:rsid w:val="00640FF3"/>
    <w:rsid w:val="00642ADA"/>
    <w:rsid w:val="00646F75"/>
    <w:rsid w:val="00651BC6"/>
    <w:rsid w:val="00653337"/>
    <w:rsid w:val="006537F4"/>
    <w:rsid w:val="00662C23"/>
    <w:rsid w:val="00663E51"/>
    <w:rsid w:val="006728A9"/>
    <w:rsid w:val="00680677"/>
    <w:rsid w:val="00681352"/>
    <w:rsid w:val="006842CE"/>
    <w:rsid w:val="006919D7"/>
    <w:rsid w:val="00694CE7"/>
    <w:rsid w:val="00696E17"/>
    <w:rsid w:val="00697D36"/>
    <w:rsid w:val="00697D8C"/>
    <w:rsid w:val="006A5411"/>
    <w:rsid w:val="006A6B56"/>
    <w:rsid w:val="006A701F"/>
    <w:rsid w:val="006B1B25"/>
    <w:rsid w:val="006B1D91"/>
    <w:rsid w:val="006B40EB"/>
    <w:rsid w:val="006B4206"/>
    <w:rsid w:val="006B5187"/>
    <w:rsid w:val="006B759E"/>
    <w:rsid w:val="006B7B03"/>
    <w:rsid w:val="006C125B"/>
    <w:rsid w:val="006C6BA4"/>
    <w:rsid w:val="006D0AD1"/>
    <w:rsid w:val="006E49DB"/>
    <w:rsid w:val="006E4BE1"/>
    <w:rsid w:val="006E5DE9"/>
    <w:rsid w:val="006E6C14"/>
    <w:rsid w:val="006F4A79"/>
    <w:rsid w:val="006F6CAF"/>
    <w:rsid w:val="007011C0"/>
    <w:rsid w:val="007047BA"/>
    <w:rsid w:val="00705375"/>
    <w:rsid w:val="0070578B"/>
    <w:rsid w:val="00710BFB"/>
    <w:rsid w:val="007129D5"/>
    <w:rsid w:val="00713B01"/>
    <w:rsid w:val="0071727F"/>
    <w:rsid w:val="0072772C"/>
    <w:rsid w:val="00727CC1"/>
    <w:rsid w:val="00736A54"/>
    <w:rsid w:val="007426B8"/>
    <w:rsid w:val="00744D1B"/>
    <w:rsid w:val="00745EC0"/>
    <w:rsid w:val="00753D43"/>
    <w:rsid w:val="00754E81"/>
    <w:rsid w:val="007666CB"/>
    <w:rsid w:val="00767C52"/>
    <w:rsid w:val="00772F35"/>
    <w:rsid w:val="0077412B"/>
    <w:rsid w:val="007745E4"/>
    <w:rsid w:val="0077505D"/>
    <w:rsid w:val="00775B93"/>
    <w:rsid w:val="0077689D"/>
    <w:rsid w:val="00780FD8"/>
    <w:rsid w:val="00787292"/>
    <w:rsid w:val="0079064D"/>
    <w:rsid w:val="00790838"/>
    <w:rsid w:val="007964B5"/>
    <w:rsid w:val="007968AB"/>
    <w:rsid w:val="00797124"/>
    <w:rsid w:val="007A37A9"/>
    <w:rsid w:val="007A3BF0"/>
    <w:rsid w:val="007A74A1"/>
    <w:rsid w:val="007B5276"/>
    <w:rsid w:val="007B5F3C"/>
    <w:rsid w:val="007C1B98"/>
    <w:rsid w:val="007C2E2D"/>
    <w:rsid w:val="007C4E5E"/>
    <w:rsid w:val="007C66F5"/>
    <w:rsid w:val="007C7145"/>
    <w:rsid w:val="007C7EF7"/>
    <w:rsid w:val="007D0A20"/>
    <w:rsid w:val="007D6D80"/>
    <w:rsid w:val="007D73CA"/>
    <w:rsid w:val="007E126E"/>
    <w:rsid w:val="007E484E"/>
    <w:rsid w:val="007E5739"/>
    <w:rsid w:val="007F0E72"/>
    <w:rsid w:val="00801576"/>
    <w:rsid w:val="00802C4F"/>
    <w:rsid w:val="008046BE"/>
    <w:rsid w:val="008076BF"/>
    <w:rsid w:val="008122FE"/>
    <w:rsid w:val="0081538B"/>
    <w:rsid w:val="00817991"/>
    <w:rsid w:val="00817A57"/>
    <w:rsid w:val="00817DFE"/>
    <w:rsid w:val="0082397D"/>
    <w:rsid w:val="008320E1"/>
    <w:rsid w:val="008512B7"/>
    <w:rsid w:val="00855B75"/>
    <w:rsid w:val="0085797D"/>
    <w:rsid w:val="00861E2A"/>
    <w:rsid w:val="008718F4"/>
    <w:rsid w:val="00874988"/>
    <w:rsid w:val="008773C0"/>
    <w:rsid w:val="00882E52"/>
    <w:rsid w:val="008865A9"/>
    <w:rsid w:val="00893EAA"/>
    <w:rsid w:val="00896973"/>
    <w:rsid w:val="008A0811"/>
    <w:rsid w:val="008A2B13"/>
    <w:rsid w:val="008A35C8"/>
    <w:rsid w:val="008A62F0"/>
    <w:rsid w:val="008B5406"/>
    <w:rsid w:val="008B72AB"/>
    <w:rsid w:val="008C2A69"/>
    <w:rsid w:val="008C6504"/>
    <w:rsid w:val="008E0185"/>
    <w:rsid w:val="008E0230"/>
    <w:rsid w:val="008F0F5C"/>
    <w:rsid w:val="008F1B9B"/>
    <w:rsid w:val="008F7ECA"/>
    <w:rsid w:val="00901154"/>
    <w:rsid w:val="00901ECD"/>
    <w:rsid w:val="0090337E"/>
    <w:rsid w:val="00906691"/>
    <w:rsid w:val="00906AF7"/>
    <w:rsid w:val="00915423"/>
    <w:rsid w:val="00922CCA"/>
    <w:rsid w:val="00931F09"/>
    <w:rsid w:val="00932650"/>
    <w:rsid w:val="00932EF5"/>
    <w:rsid w:val="00935C42"/>
    <w:rsid w:val="009436AF"/>
    <w:rsid w:val="0096134A"/>
    <w:rsid w:val="0097062B"/>
    <w:rsid w:val="00974C77"/>
    <w:rsid w:val="0097706A"/>
    <w:rsid w:val="00977C3F"/>
    <w:rsid w:val="009806AD"/>
    <w:rsid w:val="0098303B"/>
    <w:rsid w:val="009902FA"/>
    <w:rsid w:val="00992A83"/>
    <w:rsid w:val="00994D4D"/>
    <w:rsid w:val="009A008A"/>
    <w:rsid w:val="009A3EE9"/>
    <w:rsid w:val="009A53C3"/>
    <w:rsid w:val="009B21DE"/>
    <w:rsid w:val="009B5636"/>
    <w:rsid w:val="009B6B91"/>
    <w:rsid w:val="009D7F99"/>
    <w:rsid w:val="009E4A6D"/>
    <w:rsid w:val="009E5DFB"/>
    <w:rsid w:val="009F2059"/>
    <w:rsid w:val="009F6630"/>
    <w:rsid w:val="009F69B4"/>
    <w:rsid w:val="009F794C"/>
    <w:rsid w:val="00A03C0F"/>
    <w:rsid w:val="00A06662"/>
    <w:rsid w:val="00A1606B"/>
    <w:rsid w:val="00A16BE0"/>
    <w:rsid w:val="00A20ECC"/>
    <w:rsid w:val="00A2105C"/>
    <w:rsid w:val="00A24C06"/>
    <w:rsid w:val="00A304C0"/>
    <w:rsid w:val="00A30C21"/>
    <w:rsid w:val="00A319A9"/>
    <w:rsid w:val="00A33ACB"/>
    <w:rsid w:val="00A37335"/>
    <w:rsid w:val="00A550E6"/>
    <w:rsid w:val="00A56E9B"/>
    <w:rsid w:val="00A60D3E"/>
    <w:rsid w:val="00A62DBB"/>
    <w:rsid w:val="00A63385"/>
    <w:rsid w:val="00A703E2"/>
    <w:rsid w:val="00A75D1D"/>
    <w:rsid w:val="00A80BA0"/>
    <w:rsid w:val="00A81A4F"/>
    <w:rsid w:val="00A85C24"/>
    <w:rsid w:val="00A86A1C"/>
    <w:rsid w:val="00A91F92"/>
    <w:rsid w:val="00A92CE5"/>
    <w:rsid w:val="00A9310D"/>
    <w:rsid w:val="00A976FA"/>
    <w:rsid w:val="00A97F8C"/>
    <w:rsid w:val="00AA307B"/>
    <w:rsid w:val="00AA7526"/>
    <w:rsid w:val="00AA75FD"/>
    <w:rsid w:val="00AA7A0E"/>
    <w:rsid w:val="00AB199B"/>
    <w:rsid w:val="00AB2D00"/>
    <w:rsid w:val="00AB4C77"/>
    <w:rsid w:val="00AC02E8"/>
    <w:rsid w:val="00AC1A4F"/>
    <w:rsid w:val="00AC5EB0"/>
    <w:rsid w:val="00AC6E9A"/>
    <w:rsid w:val="00AD1D81"/>
    <w:rsid w:val="00AD2355"/>
    <w:rsid w:val="00AD445A"/>
    <w:rsid w:val="00AE2845"/>
    <w:rsid w:val="00AF47E2"/>
    <w:rsid w:val="00AF6CB6"/>
    <w:rsid w:val="00B046EC"/>
    <w:rsid w:val="00B10826"/>
    <w:rsid w:val="00B11D1F"/>
    <w:rsid w:val="00B1430C"/>
    <w:rsid w:val="00B17B09"/>
    <w:rsid w:val="00B17C2F"/>
    <w:rsid w:val="00B24096"/>
    <w:rsid w:val="00B24854"/>
    <w:rsid w:val="00B32F3C"/>
    <w:rsid w:val="00B34CF3"/>
    <w:rsid w:val="00B4218F"/>
    <w:rsid w:val="00B44EC5"/>
    <w:rsid w:val="00B47548"/>
    <w:rsid w:val="00B64956"/>
    <w:rsid w:val="00B651C0"/>
    <w:rsid w:val="00B67CFC"/>
    <w:rsid w:val="00B73DAF"/>
    <w:rsid w:val="00B74A4B"/>
    <w:rsid w:val="00B769DC"/>
    <w:rsid w:val="00B83C74"/>
    <w:rsid w:val="00B84182"/>
    <w:rsid w:val="00B84726"/>
    <w:rsid w:val="00B901FF"/>
    <w:rsid w:val="00B91C3C"/>
    <w:rsid w:val="00B9292F"/>
    <w:rsid w:val="00BA03C9"/>
    <w:rsid w:val="00BA06CB"/>
    <w:rsid w:val="00BA0940"/>
    <w:rsid w:val="00BA563A"/>
    <w:rsid w:val="00BA6E6F"/>
    <w:rsid w:val="00BA77BE"/>
    <w:rsid w:val="00BB0AAD"/>
    <w:rsid w:val="00BB4CED"/>
    <w:rsid w:val="00BB6B01"/>
    <w:rsid w:val="00BC05C6"/>
    <w:rsid w:val="00BC2997"/>
    <w:rsid w:val="00BC30BB"/>
    <w:rsid w:val="00BC318E"/>
    <w:rsid w:val="00BC4C20"/>
    <w:rsid w:val="00BD1E93"/>
    <w:rsid w:val="00BD3213"/>
    <w:rsid w:val="00BD5389"/>
    <w:rsid w:val="00BD59E6"/>
    <w:rsid w:val="00BD5ACE"/>
    <w:rsid w:val="00BD6290"/>
    <w:rsid w:val="00BD650F"/>
    <w:rsid w:val="00BD67A5"/>
    <w:rsid w:val="00BD71AF"/>
    <w:rsid w:val="00BE1DAB"/>
    <w:rsid w:val="00BE25AD"/>
    <w:rsid w:val="00BE27C6"/>
    <w:rsid w:val="00BE7A6D"/>
    <w:rsid w:val="00BF1634"/>
    <w:rsid w:val="00BF3365"/>
    <w:rsid w:val="00BF640A"/>
    <w:rsid w:val="00BF6A64"/>
    <w:rsid w:val="00C06D8B"/>
    <w:rsid w:val="00C1109E"/>
    <w:rsid w:val="00C1155B"/>
    <w:rsid w:val="00C148FF"/>
    <w:rsid w:val="00C157FD"/>
    <w:rsid w:val="00C2055C"/>
    <w:rsid w:val="00C2159A"/>
    <w:rsid w:val="00C2671E"/>
    <w:rsid w:val="00C31CF1"/>
    <w:rsid w:val="00C43DCD"/>
    <w:rsid w:val="00C45953"/>
    <w:rsid w:val="00C65032"/>
    <w:rsid w:val="00C65151"/>
    <w:rsid w:val="00C70F5B"/>
    <w:rsid w:val="00C715C0"/>
    <w:rsid w:val="00C7647D"/>
    <w:rsid w:val="00C76521"/>
    <w:rsid w:val="00C776C5"/>
    <w:rsid w:val="00C8092A"/>
    <w:rsid w:val="00C812D7"/>
    <w:rsid w:val="00C84A88"/>
    <w:rsid w:val="00C850BF"/>
    <w:rsid w:val="00C87B57"/>
    <w:rsid w:val="00C9161A"/>
    <w:rsid w:val="00C932C4"/>
    <w:rsid w:val="00C942EC"/>
    <w:rsid w:val="00C94B43"/>
    <w:rsid w:val="00C9586B"/>
    <w:rsid w:val="00C958A9"/>
    <w:rsid w:val="00CA1469"/>
    <w:rsid w:val="00CA4397"/>
    <w:rsid w:val="00CA44FD"/>
    <w:rsid w:val="00CA4BDA"/>
    <w:rsid w:val="00CA6C5C"/>
    <w:rsid w:val="00CB0CAD"/>
    <w:rsid w:val="00CB50E7"/>
    <w:rsid w:val="00CC29A8"/>
    <w:rsid w:val="00CC2D46"/>
    <w:rsid w:val="00CC3727"/>
    <w:rsid w:val="00CC7EA9"/>
    <w:rsid w:val="00CE1B86"/>
    <w:rsid w:val="00CE226E"/>
    <w:rsid w:val="00CF037B"/>
    <w:rsid w:val="00CF1127"/>
    <w:rsid w:val="00CF29A0"/>
    <w:rsid w:val="00CF5CAD"/>
    <w:rsid w:val="00CF750B"/>
    <w:rsid w:val="00D05517"/>
    <w:rsid w:val="00D07173"/>
    <w:rsid w:val="00D07BBE"/>
    <w:rsid w:val="00D26234"/>
    <w:rsid w:val="00D2777C"/>
    <w:rsid w:val="00D27E7B"/>
    <w:rsid w:val="00D562AC"/>
    <w:rsid w:val="00D7037E"/>
    <w:rsid w:val="00D72A0D"/>
    <w:rsid w:val="00D77753"/>
    <w:rsid w:val="00D77DD8"/>
    <w:rsid w:val="00D9051A"/>
    <w:rsid w:val="00D92D9E"/>
    <w:rsid w:val="00D93BEA"/>
    <w:rsid w:val="00D95D18"/>
    <w:rsid w:val="00D96083"/>
    <w:rsid w:val="00D96A9B"/>
    <w:rsid w:val="00DA4F34"/>
    <w:rsid w:val="00DB49A3"/>
    <w:rsid w:val="00DC3D63"/>
    <w:rsid w:val="00DD1BDC"/>
    <w:rsid w:val="00DD25FD"/>
    <w:rsid w:val="00DD3107"/>
    <w:rsid w:val="00DE169B"/>
    <w:rsid w:val="00DE1E97"/>
    <w:rsid w:val="00DE21D9"/>
    <w:rsid w:val="00DE3E2D"/>
    <w:rsid w:val="00DE58F7"/>
    <w:rsid w:val="00DF1268"/>
    <w:rsid w:val="00DF316A"/>
    <w:rsid w:val="00DF4557"/>
    <w:rsid w:val="00E0042C"/>
    <w:rsid w:val="00E01699"/>
    <w:rsid w:val="00E051D0"/>
    <w:rsid w:val="00E06752"/>
    <w:rsid w:val="00E06F69"/>
    <w:rsid w:val="00E07A3E"/>
    <w:rsid w:val="00E138A2"/>
    <w:rsid w:val="00E20413"/>
    <w:rsid w:val="00E226E8"/>
    <w:rsid w:val="00E262D8"/>
    <w:rsid w:val="00E2767F"/>
    <w:rsid w:val="00E35D23"/>
    <w:rsid w:val="00E36E0A"/>
    <w:rsid w:val="00E40525"/>
    <w:rsid w:val="00E45618"/>
    <w:rsid w:val="00E478FA"/>
    <w:rsid w:val="00E53A22"/>
    <w:rsid w:val="00E54D20"/>
    <w:rsid w:val="00E6555E"/>
    <w:rsid w:val="00E66C92"/>
    <w:rsid w:val="00E805C4"/>
    <w:rsid w:val="00E85A57"/>
    <w:rsid w:val="00E86BA2"/>
    <w:rsid w:val="00E91C86"/>
    <w:rsid w:val="00E91F43"/>
    <w:rsid w:val="00EA7C2F"/>
    <w:rsid w:val="00EC357A"/>
    <w:rsid w:val="00EC5234"/>
    <w:rsid w:val="00EC6521"/>
    <w:rsid w:val="00ED5624"/>
    <w:rsid w:val="00ED57D0"/>
    <w:rsid w:val="00EE10EA"/>
    <w:rsid w:val="00EE32B8"/>
    <w:rsid w:val="00EE5B90"/>
    <w:rsid w:val="00EE6785"/>
    <w:rsid w:val="00EE6F7D"/>
    <w:rsid w:val="00EF0260"/>
    <w:rsid w:val="00EF332A"/>
    <w:rsid w:val="00EF4653"/>
    <w:rsid w:val="00EF517B"/>
    <w:rsid w:val="00EF7BA3"/>
    <w:rsid w:val="00F00B90"/>
    <w:rsid w:val="00F131F8"/>
    <w:rsid w:val="00F154A2"/>
    <w:rsid w:val="00F176D6"/>
    <w:rsid w:val="00F23F4C"/>
    <w:rsid w:val="00F244D2"/>
    <w:rsid w:val="00F24686"/>
    <w:rsid w:val="00F305CD"/>
    <w:rsid w:val="00F31D15"/>
    <w:rsid w:val="00F37A10"/>
    <w:rsid w:val="00F42102"/>
    <w:rsid w:val="00F4570D"/>
    <w:rsid w:val="00F4639E"/>
    <w:rsid w:val="00F47D0D"/>
    <w:rsid w:val="00F47E4A"/>
    <w:rsid w:val="00F51572"/>
    <w:rsid w:val="00F52605"/>
    <w:rsid w:val="00F55919"/>
    <w:rsid w:val="00F7476D"/>
    <w:rsid w:val="00F75FCC"/>
    <w:rsid w:val="00F85115"/>
    <w:rsid w:val="00F95B63"/>
    <w:rsid w:val="00FA2AED"/>
    <w:rsid w:val="00FA3A2D"/>
    <w:rsid w:val="00FA5321"/>
    <w:rsid w:val="00FA5E9E"/>
    <w:rsid w:val="00FA77FF"/>
    <w:rsid w:val="00FB4423"/>
    <w:rsid w:val="00FC2FEF"/>
    <w:rsid w:val="00FD0EC8"/>
    <w:rsid w:val="00FD6BC6"/>
    <w:rsid w:val="00FE20CD"/>
    <w:rsid w:val="00FE2E04"/>
    <w:rsid w:val="00FE33F4"/>
    <w:rsid w:val="00FE3425"/>
    <w:rsid w:val="00FE6B1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4814E28F-F0EE-E842-A0D4-347F1D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50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164E0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F600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A86A1C"/>
    <w:pPr>
      <w:widowControl w:val="0"/>
    </w:pPr>
    <w:rPr>
      <w:rFonts w:ascii="Yu Gothic" w:eastAsia="Yu Gothic" w:hAnsi="Courier New" w:cs="Courier New"/>
      <w:kern w:val="2"/>
      <w:sz w:val="22"/>
      <w:szCs w:val="22"/>
      <w:lang w:val="en-US" w:eastAsia="ja-JP"/>
    </w:rPr>
  </w:style>
  <w:style w:type="character" w:customStyle="1" w:styleId="NurTextZchn">
    <w:name w:val="Nur Text Zchn"/>
    <w:basedOn w:val="Absatz-Standardschriftart"/>
    <w:link w:val="NurText"/>
    <w:uiPriority w:val="99"/>
    <w:rsid w:val="00A86A1C"/>
    <w:rPr>
      <w:rFonts w:ascii="Yu Gothic" w:eastAsia="Yu Gothic" w:hAnsi="Courier New" w:cs="Courier New"/>
      <w:kern w:val="2"/>
      <w:sz w:val="22"/>
      <w:szCs w:val="22"/>
      <w:lang w:eastAsia="ja-JP"/>
    </w:rPr>
  </w:style>
  <w:style w:type="character" w:customStyle="1" w:styleId="ui-provider">
    <w:name w:val="ui-provider"/>
    <w:basedOn w:val="Absatz-Standardschriftart"/>
    <w:rsid w:val="006919D7"/>
  </w:style>
  <w:style w:type="paragraph" w:customStyle="1" w:styleId="Embargo">
    <w:name w:val="Embargo"/>
    <w:basedOn w:val="Standard"/>
    <w:uiPriority w:val="99"/>
    <w:qFormat/>
    <w:rsid w:val="00C850BF"/>
    <w:pPr>
      <w:spacing w:line="276" w:lineRule="auto"/>
      <w:jc w:val="center"/>
    </w:pPr>
    <w:rPr>
      <w:rFonts w:ascii="Arial" w:eastAsia="MS PGothic" w:hAnsi="Arial"/>
      <w:b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C850BF"/>
    <w:rPr>
      <w:rFonts w:ascii="Arial" w:eastAsia="MS PGothic" w:hAnsi="Arial"/>
      <w:sz w:val="22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E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nasonic.com/ch/de/corporate/presse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anasonic.net/olympic/jp/" TargetMode="External"/><Relationship Id="rId17" Type="http://schemas.openxmlformats.org/officeDocument/2006/relationships/hyperlink" Target="mailto:panasonic-pr@jdb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TechnicsOffici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technic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cebook.com/technics.globa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chnic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16A030F3446499BCC54D83FF96E23" ma:contentTypeVersion="16" ma:contentTypeDescription="Ein neues Dokument erstellen." ma:contentTypeScope="" ma:versionID="a7e026e688e9cb12d26ed1961c5ba67e">
  <xsd:schema xmlns:xsd="http://www.w3.org/2001/XMLSchema" xmlns:xs="http://www.w3.org/2001/XMLSchema" xmlns:p="http://schemas.microsoft.com/office/2006/metadata/properties" xmlns:ns2="706d4d7e-ecab-4c79-8761-9289f9594953" xmlns:ns3="0b915f44-0833-4ba9-b7fd-ef9f2c682e31" targetNamespace="http://schemas.microsoft.com/office/2006/metadata/properties" ma:root="true" ma:fieldsID="ebb8c168cb63f54a94c885c6a84cef09" ns2:_="" ns3:_="">
    <xsd:import namespace="706d4d7e-ecab-4c79-8761-9289f9594953"/>
    <xsd:import namespace="0b915f44-0833-4ba9-b7fd-ef9f2c682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4d7e-ecab-4c79-8761-9289f959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15f44-0833-4ba9-b7fd-ef9f2c68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d4d7e-ecab-4c79-8761-9289f95949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C9DC6-6C55-4750-98A2-5A0513FA7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d4d7e-ecab-4c79-8761-9289f9594953"/>
    <ds:schemaRef ds:uri="0b915f44-0833-4ba9-b7fd-ef9f2c68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81A33-9E7E-49B5-B3BF-96571B29F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25B09-B58C-4FE1-B76D-58A2EF116154}">
  <ds:schemaRefs>
    <ds:schemaRef ds:uri="http://schemas.microsoft.com/office/2006/metadata/properties"/>
    <ds:schemaRef ds:uri="http://schemas.microsoft.com/office/infopath/2007/PartnerControls"/>
    <ds:schemaRef ds:uri="706d4d7e-ecab-4c79-8761-9289f9594953"/>
  </ds:schemaRefs>
</ds:datastoreItem>
</file>

<file path=customXml/itemProps4.xml><?xml version="1.0" encoding="utf-8"?>
<ds:datastoreItem xmlns:ds="http://schemas.openxmlformats.org/officeDocument/2006/customXml" ds:itemID="{D20CE7AD-0DBA-4594-A75E-AA5C41A85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3247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Nadine Schmidt</cp:lastModifiedBy>
  <cp:revision>3</cp:revision>
  <cp:lastPrinted>2014-08-15T15:29:00Z</cp:lastPrinted>
  <dcterms:created xsi:type="dcterms:W3CDTF">2023-09-06T08:30:00Z</dcterms:created>
  <dcterms:modified xsi:type="dcterms:W3CDTF">2023-09-06T08:33:00Z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70ab21913f22ec05af520dd731c78331794885684ea1928be86681b92ef9d386</vt:lpwstr>
  </property>
  <property fmtid="{D5CDD505-2E9C-101B-9397-08002B2CF9AE}" pid="3" name="ContentTypeId">
    <vt:lpwstr>0x010100E8016A030F3446499BCC54D83FF96E23</vt:lpwstr>
  </property>
</Properties>
</file>